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7"/>
        <w:gridCol w:w="2848"/>
        <w:gridCol w:w="3827"/>
        <w:gridCol w:w="1559"/>
        <w:gridCol w:w="1985"/>
        <w:gridCol w:w="1701"/>
      </w:tblGrid>
      <w:tr w:rsidR="005E4B88" w:rsidRPr="00863FE2" w14:paraId="0A7283AD" w14:textId="77777777" w:rsidTr="005E4B88">
        <w:trPr>
          <w:trHeight w:val="53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DEFC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bookmarkStart w:id="0" w:name="_Hlk155613378"/>
            <w:r w:rsidRPr="00863FE2">
              <w:rPr>
                <w:b/>
                <w:bCs/>
                <w:sz w:val="21"/>
                <w:szCs w:val="21"/>
              </w:rPr>
              <w:t>Criteri di selezione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689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Criteri di valutazione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506E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 xml:space="preserve">Modalità di valutazione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CB4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Punteggio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679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 xml:space="preserve">Punteggio </w:t>
            </w:r>
            <w:proofErr w:type="spellStart"/>
            <w:r w:rsidRPr="00863FE2">
              <w:rPr>
                <w:b/>
                <w:bCs/>
                <w:sz w:val="21"/>
                <w:szCs w:val="21"/>
              </w:rPr>
              <w:t>autodichiarato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276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Punteggio attribuito dall’Istituzione scolastica</w:t>
            </w:r>
          </w:p>
        </w:tc>
      </w:tr>
      <w:tr w:rsidR="005E4B88" w:rsidRPr="00863FE2" w14:paraId="765022BC" w14:textId="77777777" w:rsidTr="005E4B88">
        <w:trPr>
          <w:trHeight w:val="107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22DBB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  <w:p w14:paraId="2E114D61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TITOLO DI STUDIO</w:t>
            </w:r>
          </w:p>
          <w:p w14:paraId="68D25209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E44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Laurea V.O./specialistica/ magistrale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F3A" w14:textId="77777777" w:rsidR="005E4B88" w:rsidRDefault="005E4B88" w:rsidP="001C0D82">
            <w:pPr>
              <w:rPr>
                <w:sz w:val="21"/>
                <w:szCs w:val="21"/>
              </w:rPr>
            </w:pPr>
            <w:r w:rsidRPr="00CC66C8">
              <w:rPr>
                <w:sz w:val="21"/>
                <w:szCs w:val="21"/>
              </w:rPr>
              <w:t xml:space="preserve">Da 60 a </w:t>
            </w:r>
            <w:r>
              <w:rPr>
                <w:sz w:val="21"/>
                <w:szCs w:val="21"/>
              </w:rPr>
              <w:t>80: 6 punti</w:t>
            </w:r>
          </w:p>
          <w:p w14:paraId="54C2ACD2" w14:textId="77777777" w:rsidR="005E4B88" w:rsidRPr="00CC66C8" w:rsidRDefault="005E4B88" w:rsidP="001C0D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 81 a </w:t>
            </w:r>
            <w:r w:rsidRPr="00CC66C8">
              <w:rPr>
                <w:sz w:val="21"/>
                <w:szCs w:val="21"/>
              </w:rPr>
              <w:t xml:space="preserve">100: </w:t>
            </w:r>
            <w:r>
              <w:rPr>
                <w:sz w:val="21"/>
                <w:szCs w:val="21"/>
              </w:rPr>
              <w:t>9</w:t>
            </w:r>
            <w:r w:rsidRPr="00CC66C8">
              <w:rPr>
                <w:sz w:val="21"/>
                <w:szCs w:val="21"/>
              </w:rPr>
              <w:t xml:space="preserve"> punti</w:t>
            </w:r>
          </w:p>
          <w:p w14:paraId="4B6CCB95" w14:textId="77777777" w:rsidR="005E4B88" w:rsidRPr="00CC66C8" w:rsidRDefault="005E4B88" w:rsidP="001C0D82">
            <w:pPr>
              <w:rPr>
                <w:sz w:val="21"/>
                <w:szCs w:val="21"/>
              </w:rPr>
            </w:pPr>
            <w:r w:rsidRPr="00CC66C8">
              <w:rPr>
                <w:sz w:val="21"/>
                <w:szCs w:val="21"/>
              </w:rPr>
              <w:t>Da 101 a 110: 1</w:t>
            </w:r>
            <w:r>
              <w:rPr>
                <w:sz w:val="21"/>
                <w:szCs w:val="21"/>
              </w:rPr>
              <w:t>2</w:t>
            </w:r>
            <w:r w:rsidRPr="00CC66C8">
              <w:rPr>
                <w:sz w:val="21"/>
                <w:szCs w:val="21"/>
              </w:rPr>
              <w:t xml:space="preserve"> punti</w:t>
            </w:r>
          </w:p>
          <w:p w14:paraId="27CADE0F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CC66C8">
              <w:rPr>
                <w:sz w:val="21"/>
                <w:szCs w:val="21"/>
              </w:rPr>
              <w:t>110 e lode:</w:t>
            </w:r>
            <w:r>
              <w:rPr>
                <w:sz w:val="21"/>
                <w:szCs w:val="21"/>
              </w:rPr>
              <w:t>15</w:t>
            </w:r>
            <w:r w:rsidRPr="00CC66C8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181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 xml:space="preserve">MAX </w:t>
            </w:r>
            <w:r>
              <w:rPr>
                <w:sz w:val="21"/>
                <w:szCs w:val="21"/>
              </w:rPr>
              <w:t>15</w:t>
            </w:r>
            <w:r w:rsidRPr="00863FE2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35A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419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571D6F89" w14:textId="77777777" w:rsidTr="005E4B88">
        <w:trPr>
          <w:trHeight w:val="402"/>
        </w:trPr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17437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TITOLI CULTURALI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4DCC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Altre lauree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9A00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Ulteriore titolo posseduto: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B477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 xml:space="preserve">MAX </w:t>
            </w:r>
            <w:r>
              <w:rPr>
                <w:sz w:val="21"/>
                <w:szCs w:val="21"/>
              </w:rPr>
              <w:t>5</w:t>
            </w:r>
            <w:r w:rsidRPr="00863FE2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120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5CC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6D89B36F" w14:textId="77777777" w:rsidTr="005E4B88">
        <w:trPr>
          <w:trHeight w:val="75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CBF1A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043D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Cors</w:t>
            </w:r>
            <w:r>
              <w:rPr>
                <w:sz w:val="21"/>
                <w:szCs w:val="21"/>
              </w:rPr>
              <w:t>i</w:t>
            </w:r>
            <w:r w:rsidRPr="00863FE2">
              <w:rPr>
                <w:sz w:val="21"/>
                <w:szCs w:val="21"/>
              </w:rPr>
              <w:t xml:space="preserve"> di formazione e aggiornamento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700E" w14:textId="77777777" w:rsidR="005E4B88" w:rsidRDefault="005E4B88" w:rsidP="001C0D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Corso STEM, Multilinguismo e Orientamento: 5 punti</w:t>
            </w:r>
          </w:p>
          <w:p w14:paraId="5A167F08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Altri corsi (inclusione, ecc.): 1 punto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4DB8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MAX 1</w:t>
            </w:r>
            <w:r>
              <w:rPr>
                <w:sz w:val="21"/>
                <w:szCs w:val="21"/>
              </w:rPr>
              <w:t xml:space="preserve">5 </w:t>
            </w:r>
            <w:r w:rsidRPr="00863FE2">
              <w:rPr>
                <w:sz w:val="21"/>
                <w:szCs w:val="21"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055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11C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12CAC236" w14:textId="77777777" w:rsidTr="005E4B88">
        <w:trPr>
          <w:trHeight w:val="75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A63B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306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Certificazione linguistica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BA3" w14:textId="77777777" w:rsidR="005E4B88" w:rsidRDefault="005E4B88" w:rsidP="001C0D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Livello C1/C2 del QCER: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75E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MAX 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21A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14C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4B166230" w14:textId="77777777" w:rsidTr="005E4B88">
        <w:trPr>
          <w:trHeight w:val="75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DAE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832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Corsi post-laurea (Dottorato di ricerca, master universitario di I e II livello di 60 cfu, Corso di perfezionamento 60 cfu – 1500 h, ecc.)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18A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Per ogni corso: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100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MAX 1</w:t>
            </w:r>
            <w:r>
              <w:rPr>
                <w:sz w:val="21"/>
                <w:szCs w:val="21"/>
              </w:rPr>
              <w:t xml:space="preserve">0 </w:t>
            </w:r>
            <w:r w:rsidRPr="00863FE2">
              <w:rPr>
                <w:sz w:val="21"/>
                <w:szCs w:val="21"/>
              </w:rPr>
              <w:t>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5D6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C5C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0E9F2FF0" w14:textId="77777777" w:rsidTr="005E4B88">
        <w:trPr>
          <w:trHeight w:val="267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131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  <w:p w14:paraId="05B771E8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  <w:p w14:paraId="6999813C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ESPERIENZE LAVORATIVE E PROFESSIONALI NELL’AMBITO DI RIFERIMENTO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E3A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Anzianità maturata con contratto a T.I./T.D.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256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Per ogni anno nella scuola attuale di appartenenza: 1 punt</w:t>
            </w:r>
            <w:r>
              <w:rPr>
                <w:sz w:val="21"/>
                <w:szCs w:val="21"/>
              </w:rPr>
              <w:t>o</w:t>
            </w:r>
          </w:p>
          <w:p w14:paraId="3EC7A9DC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4BE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 xml:space="preserve">MAX </w:t>
            </w:r>
            <w:r>
              <w:rPr>
                <w:sz w:val="21"/>
                <w:szCs w:val="21"/>
              </w:rPr>
              <w:t xml:space="preserve">15 </w:t>
            </w:r>
            <w:r w:rsidRPr="00863FE2">
              <w:rPr>
                <w:sz w:val="21"/>
                <w:szCs w:val="21"/>
              </w:rPr>
              <w:t xml:space="preserve">punti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C02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7EF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3ABE76A7" w14:textId="77777777" w:rsidTr="005E4B88">
        <w:trPr>
          <w:trHeight w:val="7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C1F0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CD0F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D1F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Per ogni anno in un’altra scuola: 0,5 punto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9B7B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085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90E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620A8B06" w14:textId="77777777" w:rsidTr="005E4B88">
        <w:trPr>
          <w:trHeight w:val="7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B2F8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A6D0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Aver svolto compiti quali Funzione strumentale Animatore Digitale, ecc.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67C9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Per ogni esperienza annuale: 2,5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44E9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MAX 15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602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BD7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1B697597" w14:textId="77777777" w:rsidTr="005E4B88">
        <w:trPr>
          <w:trHeight w:val="7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B4E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COMPETENZE SPECIFICHE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93B4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Esperienza di progettazione europea in ambito scolastico (PON, PNRR, ecc.)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4E75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>Per ogni esperienza: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D844" w14:textId="77777777" w:rsidR="005E4B88" w:rsidRPr="00863FE2" w:rsidRDefault="005E4B88" w:rsidP="001C0D82">
            <w:pPr>
              <w:rPr>
                <w:sz w:val="21"/>
                <w:szCs w:val="21"/>
              </w:rPr>
            </w:pPr>
            <w:r w:rsidRPr="00863FE2">
              <w:rPr>
                <w:sz w:val="21"/>
                <w:szCs w:val="21"/>
              </w:rPr>
              <w:t xml:space="preserve">MAX </w:t>
            </w:r>
            <w:r>
              <w:rPr>
                <w:sz w:val="21"/>
                <w:szCs w:val="21"/>
              </w:rPr>
              <w:t>20</w:t>
            </w:r>
            <w:r w:rsidRPr="00863FE2">
              <w:rPr>
                <w:sz w:val="21"/>
                <w:szCs w:val="21"/>
              </w:rPr>
              <w:t xml:space="preserve">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2A0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742" w14:textId="77777777" w:rsidR="005E4B88" w:rsidRPr="00863FE2" w:rsidRDefault="005E4B88" w:rsidP="001C0D82">
            <w:pPr>
              <w:rPr>
                <w:sz w:val="21"/>
                <w:szCs w:val="21"/>
              </w:rPr>
            </w:pPr>
          </w:p>
        </w:tc>
      </w:tr>
      <w:tr w:rsidR="005E4B88" w:rsidRPr="00863FE2" w14:paraId="6FF4F605" w14:textId="77777777" w:rsidTr="005E4B88">
        <w:trPr>
          <w:trHeight w:val="3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E9F0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  <w:r w:rsidRPr="00863FE2">
              <w:rPr>
                <w:b/>
                <w:bCs/>
                <w:sz w:val="21"/>
                <w:szCs w:val="21"/>
              </w:rPr>
              <w:t>Punteggio massimo attribuibile: 100 punti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BFC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D8C" w14:textId="77777777" w:rsidR="005E4B88" w:rsidRPr="00863FE2" w:rsidRDefault="005E4B88" w:rsidP="001C0D82">
            <w:pPr>
              <w:rPr>
                <w:b/>
                <w:bCs/>
                <w:sz w:val="21"/>
                <w:szCs w:val="21"/>
              </w:rPr>
            </w:pPr>
          </w:p>
        </w:tc>
      </w:tr>
      <w:bookmarkEnd w:id="0"/>
    </w:tbl>
    <w:p w14:paraId="6D293EB7" w14:textId="77777777" w:rsidR="00F036FB" w:rsidRPr="00863FE2" w:rsidRDefault="00F036FB" w:rsidP="00863FE2">
      <w:pPr>
        <w:rPr>
          <w:sz w:val="21"/>
          <w:szCs w:val="21"/>
        </w:rPr>
      </w:pPr>
    </w:p>
    <w:sectPr w:rsidR="00F036FB" w:rsidRPr="00863FE2" w:rsidSect="00AF739C">
      <w:headerReference w:type="default" r:id="rId6"/>
      <w:pgSz w:w="16838" w:h="11906" w:orient="landscape"/>
      <w:pgMar w:top="1134" w:right="1417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2FA1" w14:textId="77777777" w:rsidR="00967C40" w:rsidRDefault="00967C40" w:rsidP="00FC475F">
      <w:pPr>
        <w:spacing w:after="0" w:line="240" w:lineRule="auto"/>
      </w:pPr>
      <w:r>
        <w:separator/>
      </w:r>
    </w:p>
  </w:endnote>
  <w:endnote w:type="continuationSeparator" w:id="0">
    <w:p w14:paraId="1C5113AF" w14:textId="77777777" w:rsidR="00967C40" w:rsidRDefault="00967C40" w:rsidP="00FC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B047" w14:textId="77777777" w:rsidR="00967C40" w:rsidRDefault="00967C40" w:rsidP="00FC475F">
      <w:pPr>
        <w:spacing w:after="0" w:line="240" w:lineRule="auto"/>
      </w:pPr>
      <w:r>
        <w:separator/>
      </w:r>
    </w:p>
  </w:footnote>
  <w:footnote w:type="continuationSeparator" w:id="0">
    <w:p w14:paraId="465E7AC4" w14:textId="77777777" w:rsidR="00967C40" w:rsidRDefault="00967C40" w:rsidP="00FC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2E8" w14:textId="57300FB5" w:rsidR="00AF739C" w:rsidRDefault="00AF739C">
    <w:pPr>
      <w:pStyle w:val="Intestazione"/>
      <w:rPr>
        <w:b/>
        <w:bCs/>
        <w:sz w:val="28"/>
        <w:szCs w:val="28"/>
      </w:rPr>
    </w:pPr>
    <w:r w:rsidRPr="00AF739C">
      <w:rPr>
        <w:rFonts w:ascii="Times New Roman" w:eastAsia="Calibri" w:hAnsi="Calibri" w:cs="Times New Roman"/>
        <w:noProof/>
        <w:kern w:val="0"/>
        <w:lang w:eastAsia="it-IT"/>
        <w14:ligatures w14:val="none"/>
      </w:rPr>
      <w:drawing>
        <wp:inline distT="0" distB="0" distL="0" distR="0" wp14:anchorId="69D786AA" wp14:editId="50C673A6">
          <wp:extent cx="8846185" cy="1200093"/>
          <wp:effectExtent l="0" t="0" r="0" b="635"/>
          <wp:docPr id="1047294706" name="image1.jpeg" descr="PNRR – Istituto Tecnico Agrario G. Garibal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5946" cy="122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AF442" w14:textId="7A12E540" w:rsidR="00AF739C" w:rsidRPr="00FC475F" w:rsidRDefault="00FC475F">
    <w:pPr>
      <w:pStyle w:val="Intestazione"/>
      <w:rPr>
        <w:b/>
        <w:bCs/>
        <w:sz w:val="28"/>
        <w:szCs w:val="28"/>
      </w:rPr>
    </w:pPr>
    <w:r w:rsidRPr="00FC475F">
      <w:rPr>
        <w:b/>
        <w:bCs/>
        <w:sz w:val="28"/>
        <w:szCs w:val="28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98"/>
    <w:rsid w:val="00112733"/>
    <w:rsid w:val="00184471"/>
    <w:rsid w:val="002776E2"/>
    <w:rsid w:val="003A1FA8"/>
    <w:rsid w:val="00556EF3"/>
    <w:rsid w:val="005E4B88"/>
    <w:rsid w:val="007656D4"/>
    <w:rsid w:val="00857735"/>
    <w:rsid w:val="00863FE2"/>
    <w:rsid w:val="008B0316"/>
    <w:rsid w:val="00967C40"/>
    <w:rsid w:val="00A57439"/>
    <w:rsid w:val="00AF739C"/>
    <w:rsid w:val="00B4657B"/>
    <w:rsid w:val="00C70998"/>
    <w:rsid w:val="00D7401D"/>
    <w:rsid w:val="00D974BA"/>
    <w:rsid w:val="00F036FB"/>
    <w:rsid w:val="00F56239"/>
    <w:rsid w:val="00F81DF5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AF2E"/>
  <w15:chartTrackingRefBased/>
  <w15:docId w15:val="{90C2D602-B70E-42C6-84BC-0A0B6D48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B88"/>
  </w:style>
  <w:style w:type="paragraph" w:styleId="Titolo1">
    <w:name w:val="heading 1"/>
    <w:basedOn w:val="Normale"/>
    <w:next w:val="Normale"/>
    <w:link w:val="Titolo1Carattere"/>
    <w:uiPriority w:val="9"/>
    <w:qFormat/>
    <w:rsid w:val="00C70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0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0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0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0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09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09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09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09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0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0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0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099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099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099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099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099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099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09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0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09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0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09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099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7099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7099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0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099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70998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C7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5F"/>
  </w:style>
  <w:style w:type="paragraph" w:styleId="Pidipagina">
    <w:name w:val="footer"/>
    <w:basedOn w:val="Normale"/>
    <w:link w:val="PidipaginaCarattere"/>
    <w:uiPriority w:val="99"/>
    <w:unhideWhenUsed/>
    <w:rsid w:val="00FC4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Natale</dc:creator>
  <cp:keywords/>
  <dc:description/>
  <cp:lastModifiedBy>Luigia Natale</cp:lastModifiedBy>
  <cp:revision>5</cp:revision>
  <cp:lastPrinted>2024-01-09T09:55:00Z</cp:lastPrinted>
  <dcterms:created xsi:type="dcterms:W3CDTF">2024-01-09T10:56:00Z</dcterms:created>
  <dcterms:modified xsi:type="dcterms:W3CDTF">2024-01-10T10:20:00Z</dcterms:modified>
</cp:coreProperties>
</file>